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D45" w:rsidRPr="00CE7D45" w:rsidRDefault="00CE7D45" w:rsidP="00CE7D45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E7D45" w:rsidRPr="00CE7D45" w:rsidRDefault="00CE7D45" w:rsidP="00CE7D45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E7D45" w:rsidRPr="00CE7D45" w:rsidRDefault="00CE7D45" w:rsidP="00CE7D45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CE7D45" w:rsidRPr="00CE7D45" w:rsidRDefault="00CE7D45" w:rsidP="00CE7D45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CE7D45" w:rsidRPr="00CE7D45" w:rsidRDefault="00CE7D45" w:rsidP="00CE7D45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предпринимателей </w:t>
      </w:r>
      <w:r w:rsidRPr="00CE7D45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</w:t>
      </w:r>
      <w:proofErr w:type="gramEnd"/>
      <w:r w:rsidRPr="00CE7D45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>_________________</w:t>
      </w:r>
    </w:p>
    <w:p w:rsidR="00CE7D45" w:rsidRPr="00CE7D45" w:rsidRDefault="00CE7D45" w:rsidP="00CE7D45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CE7D45" w:rsidRPr="00CE7D45" w:rsidRDefault="00CE7D45" w:rsidP="00CE7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CE7D45" w:rsidRPr="00CE7D45" w:rsidRDefault="00CE7D45" w:rsidP="00CE7D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CE7D45" w:rsidRPr="00CE7D45" w:rsidRDefault="00CE7D45" w:rsidP="00CE7D4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CE7D45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CE7D4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3.12.6. «</w:t>
      </w:r>
      <w:r w:rsidRPr="00CE7D45">
        <w:rPr>
          <w:rFonts w:ascii="Times New Roman" w:eastAsia="Times New Roman" w:hAnsi="Times New Roman" w:cs="Times New Roman"/>
          <w:b/>
          <w:lang w:val="ru-RU" w:eastAsia="ru-RU"/>
        </w:rPr>
        <w:t>Принятие решения о возможности использования воздушных и кабельных линий электропередачи напряжением 10 киловольт и трансформаторных подстанций 0,4/10 киловольт по назначению в соответствии с единой классификацией назначения объектов недвижимого имущества</w:t>
      </w:r>
      <w:r w:rsidRPr="00CE7D45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» </w:t>
      </w:r>
      <w:r w:rsidRPr="00CE7D45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CE7D45" w:rsidRPr="00CE7D45" w:rsidRDefault="00CE7D45" w:rsidP="00CE7D4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CE7D45" w:rsidRPr="00CE7D45" w:rsidRDefault="00CE7D45" w:rsidP="00CE7D4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CE7D45" w:rsidRPr="00CE7D45" w:rsidRDefault="00CE7D45" w:rsidP="00CE7D4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просит принять решение </w:t>
      </w: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о возможности использования воздушных и кабельных линий электропередачи напряжением 10 киловольт и трансформаторных подстанций 0,4/10 киловольт по назначению в соответствии с единой классификацией назначения объектов недвижимого </w:t>
      </w:r>
      <w:proofErr w:type="gramStart"/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имущества:_</w:t>
      </w:r>
      <w:proofErr w:type="gramEnd"/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_____________________________________________________ </w:t>
      </w:r>
    </w:p>
    <w:p w:rsidR="00CE7D45" w:rsidRPr="00CE7D45" w:rsidRDefault="00CE7D45" w:rsidP="00CE7D4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CE7D45" w:rsidRPr="00CE7D45" w:rsidRDefault="00CE7D45" w:rsidP="00CE7D4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по адресу: </w:t>
      </w:r>
    </w:p>
    <w:p w:rsidR="00CE7D45" w:rsidRPr="00CE7D45" w:rsidRDefault="00CE7D45" w:rsidP="00CE7D4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________________________________________________________________ </w:t>
      </w:r>
    </w:p>
    <w:p w:rsidR="00CE7D45" w:rsidRPr="00CE7D45" w:rsidRDefault="00CE7D45" w:rsidP="00CE7D45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proofErr w:type="gramStart"/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Назначение:_</w:t>
      </w:r>
      <w:proofErr w:type="gramEnd"/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____________________________________________________________________________________________________________________</w:t>
      </w:r>
    </w:p>
    <w:p w:rsidR="00CE7D45" w:rsidRPr="00CE7D45" w:rsidRDefault="00CE7D45" w:rsidP="00CE7D45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CE7D45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CE7D45" w:rsidRPr="00CE7D45" w:rsidRDefault="00CE7D45" w:rsidP="00CE7D45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CE7D45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CE7D45" w:rsidRPr="00CE7D45" w:rsidRDefault="00CE7D45" w:rsidP="00CE7D45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  <w:r w:rsidRPr="00CE7D45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CE7D45" w:rsidRPr="00CE7D45" w:rsidRDefault="00CE7D45" w:rsidP="00CE7D4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E7D45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CE7D45" w:rsidRPr="00CE7D45" w:rsidRDefault="00CE7D45" w:rsidP="00CE7D45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CE7D45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/>
    <w:sectPr w:rsidR="00B7637E" w:rsidSect="00CE7D45">
      <w:pgSz w:w="12240" w:h="15840"/>
      <w:pgMar w:top="1134" w:right="47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776"/>
    <w:rsid w:val="00440776"/>
    <w:rsid w:val="00B7637E"/>
    <w:rsid w:val="00CE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BD9F56-DE54-4BD8-AB39-6CEDA11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2013</Characters>
  <Application>Microsoft Office Word</Application>
  <DocSecurity>0</DocSecurity>
  <Lines>16</Lines>
  <Paragraphs>4</Paragraphs>
  <ScaleCrop>false</ScaleCrop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2026-05-18T14:54:00Z</dcterms:created>
  <dcterms:modified xsi:type="dcterms:W3CDTF">2026-05-18T14:55:00Z</dcterms:modified>
</cp:coreProperties>
</file>